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3" w:rsidRPr="003A3F4F" w:rsidRDefault="00BE3733" w:rsidP="00BE3733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3A3F4F"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3A3F4F" w:rsidRPr="003A3F4F">
        <w:rPr>
          <w:rFonts w:ascii="標楷體" w:eastAsia="標楷體" w:hAnsi="標楷體" w:hint="eastAsia"/>
          <w:b/>
          <w:bCs/>
          <w:sz w:val="28"/>
          <w:szCs w:val="28"/>
        </w:rPr>
        <w:t>公文處理-稽催作業</w:t>
      </w:r>
      <w:r w:rsidRPr="003A3F4F">
        <w:rPr>
          <w:rFonts w:ascii="標楷體" w:eastAsia="標楷體" w:hAnsi="標楷體" w:hint="eastAsia"/>
          <w:b/>
          <w:bCs/>
          <w:sz w:val="28"/>
          <w:szCs w:val="28"/>
        </w:rPr>
        <w:t>程序</w:t>
      </w:r>
    </w:p>
    <w:p w:rsidR="00BE3733" w:rsidRPr="00D763E2" w:rsidRDefault="00BE3733" w:rsidP="00BE3733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40"/>
      </w:tblGrid>
      <w:tr w:rsidR="00BE3733" w:rsidRPr="00D763E2" w:rsidTr="00BA0802">
        <w:trPr>
          <w:trHeight w:val="700"/>
        </w:trPr>
        <w:tc>
          <w:tcPr>
            <w:tcW w:w="1368" w:type="dxa"/>
          </w:tcPr>
          <w:p w:rsidR="00BE3733" w:rsidRPr="00E478B9" w:rsidRDefault="00BE3733" w:rsidP="00BA080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640" w:type="dxa"/>
          </w:tcPr>
          <w:p w:rsidR="00BE3733" w:rsidRPr="00E478B9" w:rsidRDefault="00BE3733" w:rsidP="00BA0802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公文處理-</w:t>
            </w:r>
            <w:r w:rsidRPr="00E478B9">
              <w:rPr>
                <w:rFonts w:ascii="標楷體" w:eastAsia="標楷體" w:hAnsi="標楷體" w:hint="eastAsia"/>
                <w:bCs/>
                <w:sz w:val="28"/>
                <w:szCs w:val="28"/>
              </w:rPr>
              <w:t>稽催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作業</w:t>
            </w:r>
          </w:p>
        </w:tc>
      </w:tr>
      <w:tr w:rsidR="00BE3733" w:rsidRPr="00D763E2" w:rsidTr="00BA0802">
        <w:trPr>
          <w:trHeight w:val="488"/>
        </w:trPr>
        <w:tc>
          <w:tcPr>
            <w:tcW w:w="1368" w:type="dxa"/>
          </w:tcPr>
          <w:p w:rsidR="00BE3733" w:rsidRPr="00E478B9" w:rsidRDefault="00BE3733" w:rsidP="00BA08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8640" w:type="dxa"/>
          </w:tcPr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文書組將校外來文收文並分文至承辦單位。</w:t>
            </w:r>
          </w:p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承辦單位簽收公文後擬辦公文。</w:t>
            </w:r>
          </w:p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z w:val="28"/>
                <w:szCs w:val="28"/>
              </w:rPr>
              <w:t>公文經陳核批示後，送回承辦單位，辦理後續擬辦事宜。</w:t>
            </w:r>
          </w:p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公文結案後五日內，送回文書組歸檔。</w:t>
            </w:r>
          </w:p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文書組每月兩次自檔案管理系統產生逾期未歸檔公文清單，函送各單位，進行稽催。</w:t>
            </w:r>
          </w:p>
          <w:p w:rsidR="00BE3733" w:rsidRPr="00E478B9" w:rsidRDefault="00BE3733" w:rsidP="00BA0802">
            <w:pPr>
              <w:numPr>
                <w:ilvl w:val="0"/>
                <w:numId w:val="1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B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承辦單位接獲稽催函後應盡速將公文歸檔；如公文尚未結案，應填寫「待辦公文展期申請表」，申請公文展期，以符規定。</w:t>
            </w:r>
          </w:p>
        </w:tc>
      </w:tr>
    </w:tbl>
    <w:p w:rsidR="001E1F87" w:rsidRPr="00BE3733" w:rsidRDefault="001E1F87"/>
    <w:sectPr w:rsidR="001E1F87" w:rsidRPr="00BE3733" w:rsidSect="00BE3733">
      <w:pgSz w:w="11906" w:h="16838" w:code="9"/>
      <w:pgMar w:top="567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22" w:rsidRDefault="00B72822" w:rsidP="003A3F4F">
      <w:r>
        <w:separator/>
      </w:r>
    </w:p>
  </w:endnote>
  <w:endnote w:type="continuationSeparator" w:id="0">
    <w:p w:rsidR="00B72822" w:rsidRDefault="00B72822" w:rsidP="003A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22" w:rsidRDefault="00B72822" w:rsidP="003A3F4F">
      <w:r>
        <w:separator/>
      </w:r>
    </w:p>
  </w:footnote>
  <w:footnote w:type="continuationSeparator" w:id="0">
    <w:p w:rsidR="00B72822" w:rsidRDefault="00B72822" w:rsidP="003A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895"/>
    <w:multiLevelType w:val="hybridMultilevel"/>
    <w:tmpl w:val="39F85844"/>
    <w:lvl w:ilvl="0" w:tplc="80D26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792"/>
        </w:tabs>
        <w:ind w:left="792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4532EB"/>
    <w:multiLevelType w:val="hybridMultilevel"/>
    <w:tmpl w:val="4A701776"/>
    <w:lvl w:ilvl="0" w:tplc="E0022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3"/>
    <w:rsid w:val="001E1F87"/>
    <w:rsid w:val="003A3F4F"/>
    <w:rsid w:val="00B72822"/>
    <w:rsid w:val="00B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883A3-9029-4AC4-BA61-706E959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E37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BE3733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BE3733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3A3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3F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2019-07-30T03:13:00Z</dcterms:created>
  <dcterms:modified xsi:type="dcterms:W3CDTF">2019-07-30T06:09:00Z</dcterms:modified>
</cp:coreProperties>
</file>